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58" w:rsidRPr="003F1658" w:rsidRDefault="003F1658" w:rsidP="003F1658">
      <w:pPr>
        <w:shd w:val="clear" w:color="auto" w:fill="FFFFFF"/>
        <w:spacing w:after="0" w:line="240" w:lineRule="auto"/>
        <w:ind w:firstLine="615"/>
        <w:jc w:val="right"/>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0"/>
          <w:lang w:eastAsia="ru-RU"/>
        </w:rPr>
        <w:t>Вазирлар Маҳкамасининг</w:t>
      </w:r>
    </w:p>
    <w:p w:rsidR="003F1658" w:rsidRPr="003F1658" w:rsidRDefault="003F1658" w:rsidP="003F1658">
      <w:pPr>
        <w:shd w:val="clear" w:color="auto" w:fill="FFFFFF"/>
        <w:spacing w:after="0" w:line="240" w:lineRule="auto"/>
        <w:ind w:firstLine="615"/>
        <w:jc w:val="right"/>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0"/>
          <w:lang w:eastAsia="ru-RU"/>
        </w:rPr>
        <w:t>2019 йил 13 майдаги</w:t>
      </w:r>
    </w:p>
    <w:p w:rsidR="003F1658" w:rsidRPr="003F1658" w:rsidRDefault="003F1658" w:rsidP="003F1658">
      <w:pPr>
        <w:shd w:val="clear" w:color="auto" w:fill="FFFFFF"/>
        <w:spacing w:after="0" w:line="240" w:lineRule="auto"/>
        <w:ind w:firstLine="615"/>
        <w:jc w:val="right"/>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0"/>
          <w:lang w:eastAsia="ru-RU"/>
        </w:rPr>
        <w:t>391-сон </w:t>
      </w:r>
      <w:hyperlink r:id="rId4" w:tgtFrame="_blank" w:history="1">
        <w:r w:rsidRPr="003F1658">
          <w:rPr>
            <w:rFonts w:ascii="Times New Roman" w:eastAsia="Times New Roman" w:hAnsi="Times New Roman" w:cs="Times New Roman"/>
            <w:b/>
            <w:bCs/>
            <w:color w:val="0000FF"/>
            <w:sz w:val="20"/>
            <w:u w:val="single"/>
            <w:lang w:eastAsia="ru-RU"/>
          </w:rPr>
          <w:t>қ</w:t>
        </w:r>
      </w:hyperlink>
      <w:hyperlink r:id="rId5" w:tgtFrame="_blank" w:history="1">
        <w:r w:rsidRPr="003F1658">
          <w:rPr>
            <w:rFonts w:ascii="Times New Roman" w:eastAsia="Times New Roman" w:hAnsi="Times New Roman" w:cs="Times New Roman"/>
            <w:b/>
            <w:bCs/>
            <w:color w:val="0000FF"/>
            <w:sz w:val="20"/>
            <w:u w:val="single"/>
            <w:lang w:eastAsia="ru-RU"/>
          </w:rPr>
          <w:t>арорига</w:t>
        </w:r>
      </w:hyperlink>
    </w:p>
    <w:p w:rsidR="003F1658" w:rsidRPr="003F1658" w:rsidRDefault="003F1658" w:rsidP="003F1658">
      <w:pPr>
        <w:shd w:val="clear" w:color="auto" w:fill="FFFFFF"/>
        <w:spacing w:after="0" w:line="240" w:lineRule="auto"/>
        <w:ind w:firstLine="615"/>
        <w:jc w:val="right"/>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0"/>
          <w:lang w:eastAsia="ru-RU"/>
        </w:rPr>
        <w:t>2-ИЛОВА</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8"/>
          <w:lang w:eastAsia="ru-RU"/>
        </w:rPr>
        <w:t>Мактабгача таълим ташкилотларидаги</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8"/>
          <w:lang w:eastAsia="ru-RU"/>
        </w:rPr>
        <w:t>қ</w:t>
      </w:r>
      <w:proofErr w:type="gramStart"/>
      <w:r w:rsidRPr="003F1658">
        <w:rPr>
          <w:rFonts w:ascii="Times New Roman" w:eastAsia="Times New Roman" w:hAnsi="Times New Roman" w:cs="Times New Roman"/>
          <w:b/>
          <w:bCs/>
          <w:color w:val="000000"/>
          <w:sz w:val="28"/>
          <w:lang w:eastAsia="ru-RU"/>
        </w:rPr>
        <w:t>ис</w:t>
      </w:r>
      <w:proofErr w:type="gramEnd"/>
      <w:r w:rsidRPr="003F1658">
        <w:rPr>
          <w:rFonts w:ascii="Times New Roman" w:eastAsia="Times New Roman" w:hAnsi="Times New Roman" w:cs="Times New Roman"/>
          <w:b/>
          <w:bCs/>
          <w:color w:val="000000"/>
          <w:sz w:val="28"/>
          <w:lang w:eastAsia="ru-RU"/>
        </w:rPr>
        <w:t>қа муддатли гуруҳлар тўғрисида</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8"/>
          <w:lang w:eastAsia="ru-RU"/>
        </w:rPr>
        <w:t>НИЗОМ</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bookmarkStart w:id="0" w:name="Боб1"/>
      <w:bookmarkEnd w:id="0"/>
      <w:r w:rsidRPr="003F1658">
        <w:rPr>
          <w:rFonts w:ascii="Times New Roman" w:eastAsia="Times New Roman" w:hAnsi="Times New Roman" w:cs="Times New Roman"/>
          <w:b/>
          <w:bCs/>
          <w:color w:val="000000"/>
          <w:sz w:val="23"/>
          <w:lang w:eastAsia="ru-RU"/>
        </w:rPr>
        <w:t>1-БОБ. УМУМИЙ ҚОИДАЛАР</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 Ушбу Низом мактабгача таълим ташкилотларидаги мактабгача ёшдаги болалар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гуруҳлари мақсадлари, вазифалар ва фаолиятини ташкил этиш тартибини белгилайди.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фаолияти мактабгача таълим ташкилотлари устави билан тартибга солинади.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3.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мактабгача таълим ташкилотига бормайдиган болаларнинг тўлақонли камол топишини таъминлаш, уларни тенгдошлари ва катталар даврасига мослаштириш учун мўлжалланган.</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4. Давлат мактабгача таълим муассасаларида ташкил этилган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гуруҳларда болаларнинг бўлиши учун тўлов қонун ҳужжатларида белгиланган миқдорларда амалга оширилади.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5. Нодавлат мактабгача таълим ташкилотларида ташкил этилган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гуруҳларда болаларнинг бўлиши учун тўлов муассис томонидан белгиланадиган нархлар ва тарифлар бўйича белгиланади, бундан қонун ҳужжатларида белгиланган ҳоллар мустасно.</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bookmarkStart w:id="1" w:name="Боб2"/>
      <w:bookmarkEnd w:id="1"/>
      <w:r w:rsidRPr="003F1658">
        <w:rPr>
          <w:rFonts w:ascii="Times New Roman" w:eastAsia="Times New Roman" w:hAnsi="Times New Roman" w:cs="Times New Roman"/>
          <w:b/>
          <w:bCs/>
          <w:color w:val="000000"/>
          <w:sz w:val="23"/>
          <w:lang w:eastAsia="ru-RU"/>
        </w:rPr>
        <w:t>2-БОБ. ҚИСҚА МУДДАТЛИ ГУРУҲЛАР</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3"/>
          <w:lang w:eastAsia="ru-RU"/>
        </w:rPr>
        <w:t>МАҚСАДЛАРИ ВА ВАЗИФАЛАРИ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6.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мақсадлари</w:t>
      </w:r>
      <w:r w:rsidRPr="003F1658">
        <w:rPr>
          <w:rFonts w:ascii="Times New Roman" w:eastAsia="Times New Roman" w:hAnsi="Times New Roman" w:cs="Times New Roman"/>
          <w:b/>
          <w:bCs/>
          <w:color w:val="000000"/>
          <w:sz w:val="23"/>
          <w:lang w:eastAsia="ru-RU"/>
        </w:rPr>
        <w:t> </w:t>
      </w:r>
      <w:r w:rsidRPr="003F1658">
        <w:rPr>
          <w:rFonts w:ascii="Times New Roman" w:eastAsia="Times New Roman" w:hAnsi="Times New Roman" w:cs="Times New Roman"/>
          <w:color w:val="000000"/>
          <w:sz w:val="23"/>
          <w:lang w:eastAsia="ru-RU"/>
        </w:rPr>
        <w:t>болаларнинг мактабгача таълимга тўлиқ жалб этилишини ва мактабгача таълим ташкилотларига бормайдиган болалар мактабгача таълим олишда тенг имкониятлардан фойдаланишини таъминлашдан иборат.</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7.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гуруҳларнинг асосий вазифалари қуйидагилардан иборат:</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боланинг жисмоний, ақлий ва маънавий камол топишини сақлаш ва мустаҳкамлаш;</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боланинг шахсини шакллантириш, унинг ижодий қобилиятларини ривожлантириш, боланинг ўзига хос хусусиятларини ҳисобга олиб, унинг ижтимоий тажриба орттиришини таъминлаш;</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lastRenderedPageBreak/>
        <w:t>боланинг ёш ва ўзига хос имкониятлари, қобилиятлари ва эҳтиёжларига қараб ҳар томонлама камол топишини таъминлаш;</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болани шакллантиришда, тарбиялашда ва ўқитишда оилага ҳар томонлама ёрдам бериш;</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болаларнинг билим орттиришини, ижтимоий-шахсий, бадиий-эстетик ва жисмоний камол топишини таъминлаш.</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bookmarkStart w:id="2" w:name="Боб3"/>
      <w:bookmarkEnd w:id="2"/>
      <w:r w:rsidRPr="003F1658">
        <w:rPr>
          <w:rFonts w:ascii="Times New Roman" w:eastAsia="Times New Roman" w:hAnsi="Times New Roman" w:cs="Times New Roman"/>
          <w:b/>
          <w:bCs/>
          <w:color w:val="000000"/>
          <w:sz w:val="23"/>
          <w:lang w:eastAsia="ru-RU"/>
        </w:rPr>
        <w:t>3-БОБ. ҚИСҚА МУДДАТЛИ ГУРУҲЛАР ТАШКИЛ</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3"/>
          <w:lang w:eastAsia="ru-RU"/>
        </w:rPr>
        <w:t>ЭТИШ, УЛАРГА ҚАБУЛ ҚИЛИШ ВА УЛАРНИ</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3"/>
          <w:lang w:eastAsia="ru-RU"/>
        </w:rPr>
        <w:t>ТЎЛДИРИШ ТАРТИБИ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8.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мактабгача таълим ташкилотларида фойдаланилмайдиган хоналар бўлганда ташкил этилади.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9. Нодавлат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гуруҳларга болалар уларнинг ота-оналари ёки уларнинг ўрнини босувчи шахсларнинг (кейинги ўринларда қонуний вакиллар деб аталади) аризаси ва бола соғлиғи ҳолати тўғрисидаги тиббий хулоса асосида қабул қилинади.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10. 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гуруҳларга болалар қуйидагилар асосида қабул қилинади: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боланинг қонуний вакили аризаси;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Ўзбекистон Республикаси Вазирлар Маҳкамаси томонидан белгиланган тартибда ваколатли орган берган йўлланма;</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 xml:space="preserve">бола </w:t>
      </w:r>
      <w:proofErr w:type="gramStart"/>
      <w:r w:rsidRPr="003F1658">
        <w:rPr>
          <w:rFonts w:ascii="Times New Roman" w:eastAsia="Times New Roman" w:hAnsi="Times New Roman" w:cs="Times New Roman"/>
          <w:color w:val="000000"/>
          <w:sz w:val="23"/>
          <w:lang w:eastAsia="ru-RU"/>
        </w:rPr>
        <w:t>со</w:t>
      </w:r>
      <w:proofErr w:type="gramEnd"/>
      <w:r w:rsidRPr="003F1658">
        <w:rPr>
          <w:rFonts w:ascii="Times New Roman" w:eastAsia="Times New Roman" w:hAnsi="Times New Roman" w:cs="Times New Roman"/>
          <w:color w:val="000000"/>
          <w:sz w:val="23"/>
          <w:lang w:eastAsia="ru-RU"/>
        </w:rPr>
        <w:t>ғлиғи ҳолати тўғрисидаги тиббий маълумотнома.</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11. 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ўз фаолиятини давлат мактабгача таълим ташкилоти раҳбарининг буйруғи асосида амалга оширади.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12. Нодавлат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ўз фаолиятини боланинг қонуний вакиллари билан шартнома асосида амалга оширади.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13. Битта хонада кўпи билан 3 та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 фаолиятини учта сменада ташкил этишга йўл қўйилади.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14.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мактабгача таълим ташкилотларининг санитария-гигиена талабларига ва ёнғин хавфсизлиги қоидаларига жавоб берадиган хоналарида ташкил этилади.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15. 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гуруҳларга 3 ёшдан 7 ёшгача бўлган болалар қабул қилинади.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16. Нодавлат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гуруҳларга 2 ёшдан 7 ёшгача бўлган болалар қабул қилинади.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17. Қисқа муддатли гуруҳ</w:t>
      </w:r>
      <w:proofErr w:type="gramStart"/>
      <w:r w:rsidRPr="003F1658">
        <w:rPr>
          <w:rFonts w:ascii="Times New Roman" w:eastAsia="Times New Roman" w:hAnsi="Times New Roman" w:cs="Times New Roman"/>
          <w:color w:val="000000"/>
          <w:sz w:val="23"/>
          <w:lang w:eastAsia="ru-RU"/>
        </w:rPr>
        <w:t>лар ҳам</w:t>
      </w:r>
      <w:proofErr w:type="gramEnd"/>
      <w:r w:rsidRPr="003F1658">
        <w:rPr>
          <w:rFonts w:ascii="Times New Roman" w:eastAsia="Times New Roman" w:hAnsi="Times New Roman" w:cs="Times New Roman"/>
          <w:color w:val="000000"/>
          <w:sz w:val="23"/>
          <w:lang w:eastAsia="ru-RU"/>
        </w:rPr>
        <w:t xml:space="preserve"> бир хил ёшдаги, ҳам турли ёшдаги болалар билан тўлдирилиши мумкин.</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18. Болаларни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гуруҳлардан чиқариб юбориш мактабгача таълим ташкилоти раҳбарининг буйруғи билан расмийлаштирилади ва:</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 қонуний вакилининг аризаси бўйича;</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тиббий кўрсатмалар бўйича;</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 xml:space="preserve">бола мактабгача таълим ташкилотининг тўлиқ кунли гуруҳига жойлаштирилганда амалга оширилади. </w:t>
      </w:r>
      <w:proofErr w:type="gramStart"/>
      <w:r w:rsidRPr="003F1658">
        <w:rPr>
          <w:rFonts w:ascii="Times New Roman" w:eastAsia="Times New Roman" w:hAnsi="Times New Roman" w:cs="Times New Roman"/>
          <w:color w:val="000000"/>
          <w:sz w:val="23"/>
          <w:lang w:eastAsia="ru-RU"/>
        </w:rPr>
        <w:t>Бу</w:t>
      </w:r>
      <w:proofErr w:type="gramEnd"/>
      <w:r w:rsidRPr="003F1658">
        <w:rPr>
          <w:rFonts w:ascii="Times New Roman" w:eastAsia="Times New Roman" w:hAnsi="Times New Roman" w:cs="Times New Roman"/>
          <w:color w:val="000000"/>
          <w:sz w:val="23"/>
          <w:lang w:eastAsia="ru-RU"/>
        </w:rPr>
        <w:t> ҳақда қисқа муддатли гуруҳга борадиган боланинг қонуний вакиллари мактабгача таълим ташкилотига йўлланма олган кундан бошлаб 14 кун ичида мактабгача таълим ташкилотининг раҳбарини хабардор қилиши шарт.</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19.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гуруҳларнинг ишлаш тартиби мактабгача таълим ташкилотининг уставида ва боланинг қонуний вакили билан тузиладиган шартномада белгиланади.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20. Давлат мактабгача таълим ташкилотларида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гуруҳларнинг қуйидаги турлари фаолият кўрсатиши мумкин:</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ривожлантириш гуруҳи;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 бошланғич таълимга бир йил мажбурий бепул тайёрлов гуруҳи;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инклюзив гуруҳ;</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кечки, дам олиш ва байрам кунидаги гуруҳ.</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Ривожлантириш гуруҳи 3 ёшдан 7 ёшгача бўлган болалар учун уларни ҳар томонлама камол топтириш, тенгдошлари ва катталар даврасига мослаштириш мақсадида ташкил этилади. Ривожлантириш гуруҳи камида 20 нафар ва кўпи билан 30 нафар бола билан тўлдирилади.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 бошланғич таълимга бир йил мажбурий бепул тайёрлов гуруҳи 5-6 ёшдаги болалар учун (умумтаълим муассасаларига қабул қилишдан бир йил аввал) мактабгача таълим ташкилотларига бормайдиган болаларга мактабгача таълим ва тарбия олишида ёрдам бериш мақсадида, шунингдек, болаларни умумтаълим муассасаларида ўқишга тайёрлаш ва тенг имкониятлар яратиш мақсадида ташкил этилади.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 бошланғич таълимга бир йил мажбурий бепул тайёрлов гуруҳи кўпи билан 30 нафар бола билан тўлдирилади.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 бошланғич таълимга бир йил мажбурий бепул тайёрлов гуруҳи кўпинча мактабгача таълим ташкилотлари негизида, шунингдек, бўш турган хоналар бўлса - умумтаълим мактаблари, кас</w:t>
      </w:r>
      <w:proofErr w:type="gramStart"/>
      <w:r w:rsidRPr="003F1658">
        <w:rPr>
          <w:rFonts w:ascii="Times New Roman" w:eastAsia="Times New Roman" w:hAnsi="Times New Roman" w:cs="Times New Roman"/>
          <w:color w:val="000000"/>
          <w:sz w:val="23"/>
          <w:lang w:eastAsia="ru-RU"/>
        </w:rPr>
        <w:t>б-</w:t>
      </w:r>
      <w:proofErr w:type="gramEnd"/>
      <w:r w:rsidRPr="003F1658">
        <w:rPr>
          <w:rFonts w:ascii="Times New Roman" w:eastAsia="Times New Roman" w:hAnsi="Times New Roman" w:cs="Times New Roman"/>
          <w:color w:val="000000"/>
          <w:sz w:val="23"/>
          <w:lang w:eastAsia="ru-RU"/>
        </w:rPr>
        <w:t>ҳунар коллежлари, "Баркамол авлод" болалар марказлари, фуқароларнинг ўзини ўзи бошқариш органлари, маданият марказлари, болалар мусиқа ва санъат мактаблари негизида ташкил этилади;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Инклюзив гуруҳ 2 ёшдан 7 ёшгача бўлган болалар учун ўзига хос эҳтиёжлари бор болани жамиятга мослаштиришни таъминлаш, боланинг қонуний вакилларига маслаҳат-методик кўмаклашиш, ўзига хос эҳтиёжи бор болаларнинг бундай заифликка эга бўлмаган болалар билан бирга ўқиши учун қулай шарт-шароитлар яратиш мақсадида ташкил этилади.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Кечки, дам олиш ва байрам кунидаги гуруҳ 3 ёшдан 7 ёшгача болалар учун болаларни тарбиялаш, таълим бериш, парваришлаш ва уларга қараб туриш масалаларида қонуний вакилларга ёрдам бериш мақсадда ташкил этилади. Кечки, дам олиш ва байрам кунидаги гуруҳ кўпи билан 15 нафар бола билан тўлдирилади.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Нодавлат мактабгача таълим ташкилотларига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турига қараб 7 ёшгача бўлган болалар қабул қилиниши мумкин.</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Мактабгача таълим ташкилотларида қонун ҳужжатларига мувофиқ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гуруҳларнинг бошқа турлари ташкил этилиши мумкин.</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21. 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учун қуйидаги штат бирликлари белгиланади: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битта гуруҳ учун - 0,5 бирлик тарбиячи ва 0,5 бирлик тарбиячи ёрдамчиси;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 xml:space="preserve">иккита гуруҳ учун - 0,25 бирлик тиббий ҳамшира ва 0,25 бирлик </w:t>
      </w:r>
      <w:proofErr w:type="gramStart"/>
      <w:r w:rsidRPr="003F1658">
        <w:rPr>
          <w:rFonts w:ascii="Times New Roman" w:eastAsia="Times New Roman" w:hAnsi="Times New Roman" w:cs="Times New Roman"/>
          <w:color w:val="000000"/>
          <w:sz w:val="23"/>
          <w:lang w:eastAsia="ru-RU"/>
        </w:rPr>
        <w:t>муси</w:t>
      </w:r>
      <w:proofErr w:type="gramEnd"/>
      <w:r w:rsidRPr="003F1658">
        <w:rPr>
          <w:rFonts w:ascii="Times New Roman" w:eastAsia="Times New Roman" w:hAnsi="Times New Roman" w:cs="Times New Roman"/>
          <w:color w:val="000000"/>
          <w:sz w:val="23"/>
          <w:lang w:eastAsia="ru-RU"/>
        </w:rPr>
        <w:t>қа раҳбари.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22.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 фаолияти ташкил этилган мактабгача таълим ташкилоти қуйидагилар учун жавоб беради: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боланинг ҳуқ</w:t>
      </w:r>
      <w:proofErr w:type="gramStart"/>
      <w:r w:rsidRPr="003F1658">
        <w:rPr>
          <w:rFonts w:ascii="Times New Roman" w:eastAsia="Times New Roman" w:hAnsi="Times New Roman" w:cs="Times New Roman"/>
          <w:color w:val="000000"/>
          <w:sz w:val="23"/>
          <w:lang w:eastAsia="ru-RU"/>
        </w:rPr>
        <w:t>у</w:t>
      </w:r>
      <w:proofErr w:type="gramEnd"/>
      <w:r w:rsidRPr="003F1658">
        <w:rPr>
          <w:rFonts w:ascii="Times New Roman" w:eastAsia="Times New Roman" w:hAnsi="Times New Roman" w:cs="Times New Roman"/>
          <w:color w:val="000000"/>
          <w:sz w:val="23"/>
          <w:lang w:eastAsia="ru-RU"/>
        </w:rPr>
        <w:t>қлари ва қонуний манфаатларини таъминлаш;</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 мактабгача таълим ташкилотида бўлган вақтида уларнинг ҳаёти ҳимоя қилинишини ва соғлиғи мустаҳкамланишини ташкил этиш;</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таълим-тарбия жараёнини ташкил этишда қўлланиладиган шакллар, усуллар ва воситаларнинг болаларнинг ёш, руҳий ва физиологик хусусиятлари, қизиқишлари, қобилиятлари, манфаатлари ва эҳтиёжларига мувофиқлиги;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 умумтаълим муассасаларидаги бошланғич таълимга шахсга йўналтирилган ёндашувни қўллаган ҳолда тайёрлаш сифати;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болаларни умумтаълим муассасаларидаги бошланғич таълимга шахсга йўналтирилган ёндашувни қўллаган ҳолда тайёрлаш сифати;</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умумтаълим дастурларини амалга оширишни тегишли сифатда ва белгиланган ҳажмда таъминламаслик.</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bookmarkStart w:id="3" w:name="Боб4"/>
      <w:bookmarkEnd w:id="3"/>
      <w:r w:rsidRPr="003F1658">
        <w:rPr>
          <w:rFonts w:ascii="Times New Roman" w:eastAsia="Times New Roman" w:hAnsi="Times New Roman" w:cs="Times New Roman"/>
          <w:b/>
          <w:bCs/>
          <w:color w:val="000000"/>
          <w:sz w:val="23"/>
          <w:lang w:eastAsia="ru-RU"/>
        </w:rPr>
        <w:t>4-БОБ. ҚИСҚА МУДДАТЛИ ГУРУҲЛАРДА</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3"/>
          <w:lang w:eastAsia="ru-RU"/>
        </w:rPr>
        <w:t>ТАЪЛИМ-ТАРБИЯ ЖАРАЁНИНИ</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3"/>
          <w:lang w:eastAsia="ru-RU"/>
        </w:rPr>
        <w:t>ТАШКИЛ ЭТИШ</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23.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гуруҳлардаги таълим-тарбия жараёнининг мазмуни Ўзбекистон Республикаси Мактабгача таълим вазирлиги томонидан тасдиқланган Мактабгача таълимнинг давлат таълим дастурига ҳамда Илк ва мактабгача ёшдаги болалар ривожланишига қўйиладиган давлат талабларига мувофиқ ишлаб чиқилган мактабгача таълим ташкилоти дастурида белгилаб берилади.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24.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гуруҳлардаги таълим-тарбия жараёнининг мазмуни мослашувчан хусусиятга эга, шунингдек, боланинг ўзига хос, шахсга йўналтирилган камол топишини таъминлайдиган инновацион педагогик технологиялардан фойдаланишни ўз ичига олади.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25.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гуруҳлардаги таълим-тарбия жараёни якка тартибдаги ва биргаликдаги фаолиятнинг ҳар хил шаклларини - ҳам катта ёшдагиларнинг болалар билан, ҳам болаларнинг ўзлари иштирокидаги шаклларини ўз ичига олади.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26. Негизида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 ташкил этилган мактабгача таълим ташкилотининг раҳбари болалар билан методик ишларни ташкил этади, қисқа муддатли гуруҳларда таълим-тарбия жараёни ташкил этилишини ва ҳужжатлар юритилишини назорат қилади.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27. Қисқа муддатли гуруҳларда болалар билан машғулотларни ташкил этишда таълим юкламаси бир ҳафталик таълим юкламасининг энг кў</w:t>
      </w:r>
      <w:proofErr w:type="gramStart"/>
      <w:r w:rsidRPr="003F1658">
        <w:rPr>
          <w:rFonts w:ascii="Times New Roman" w:eastAsia="Times New Roman" w:hAnsi="Times New Roman" w:cs="Times New Roman"/>
          <w:color w:val="000000"/>
          <w:sz w:val="23"/>
          <w:lang w:eastAsia="ru-RU"/>
        </w:rPr>
        <w:t>п</w:t>
      </w:r>
      <w:proofErr w:type="gramEnd"/>
      <w:r w:rsidRPr="003F1658">
        <w:rPr>
          <w:rFonts w:ascii="Times New Roman" w:eastAsia="Times New Roman" w:hAnsi="Times New Roman" w:cs="Times New Roman"/>
          <w:color w:val="000000"/>
          <w:sz w:val="23"/>
          <w:lang w:eastAsia="ru-RU"/>
        </w:rPr>
        <w:t xml:space="preserve"> рухсат этилган ҳажмидан ва машғулотларнинг энг кўп рухсат этилган сонидан ошмаслиги керак.</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28. Узлуксиз таълим фаолияти муддати санитария талабларига мувофиқ ҳисоблаб чиқилади.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bookmarkStart w:id="4" w:name="Боб5"/>
      <w:bookmarkEnd w:id="4"/>
      <w:r w:rsidRPr="003F1658">
        <w:rPr>
          <w:rFonts w:ascii="Times New Roman" w:eastAsia="Times New Roman" w:hAnsi="Times New Roman" w:cs="Times New Roman"/>
          <w:b/>
          <w:bCs/>
          <w:color w:val="000000"/>
          <w:sz w:val="23"/>
          <w:lang w:eastAsia="ru-RU"/>
        </w:rPr>
        <w:t>5-БОБ. ҚИСҚА МУДДАТЛИ ГУРУҲЛАРНИ</w:t>
      </w:r>
    </w:p>
    <w:p w:rsidR="003F1658" w:rsidRPr="003F1658" w:rsidRDefault="003F1658" w:rsidP="003F1658">
      <w:pPr>
        <w:shd w:val="clear" w:color="auto" w:fill="FFFFFF"/>
        <w:spacing w:after="0" w:line="240" w:lineRule="auto"/>
        <w:jc w:val="center"/>
        <w:rPr>
          <w:rFonts w:ascii="Arial" w:eastAsia="Times New Roman" w:hAnsi="Arial" w:cs="Arial"/>
          <w:color w:val="000000"/>
          <w:sz w:val="23"/>
          <w:szCs w:val="23"/>
          <w:lang w:eastAsia="ru-RU"/>
        </w:rPr>
      </w:pPr>
      <w:r w:rsidRPr="003F1658">
        <w:rPr>
          <w:rFonts w:ascii="Times New Roman" w:eastAsia="Times New Roman" w:hAnsi="Times New Roman" w:cs="Times New Roman"/>
          <w:b/>
          <w:bCs/>
          <w:color w:val="000000"/>
          <w:sz w:val="23"/>
          <w:lang w:eastAsia="ru-RU"/>
        </w:rPr>
        <w:t>МОЛИЯЛАШТИРИШ</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29. Давлат мактабгача таълим ташкилотларидаги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муддатли гуруҳларнинг фаолияти Ўзбекистон Республикаси Давлат бюджети маблағлари, болаларни мактабгача таълим ташкилотларида сақлаш учун олинадиган ота-оналар тўлови, жисмоний ва юридик шахсларнинг хайр-эҳсонлари ҳамда қонун ҳужжатларида тақиқланмаган бошқа манбалар ҳисобига молиялаштирилади.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000000"/>
          <w:sz w:val="23"/>
          <w:lang w:eastAsia="ru-RU"/>
        </w:rPr>
        <w:t>30. Таълим фаолиятини олиб борувчи қ</w:t>
      </w:r>
      <w:proofErr w:type="gramStart"/>
      <w:r w:rsidRPr="003F1658">
        <w:rPr>
          <w:rFonts w:ascii="Times New Roman" w:eastAsia="Times New Roman" w:hAnsi="Times New Roman" w:cs="Times New Roman"/>
          <w:color w:val="000000"/>
          <w:sz w:val="23"/>
          <w:lang w:eastAsia="ru-RU"/>
        </w:rPr>
        <w:t>ис</w:t>
      </w:r>
      <w:proofErr w:type="gramEnd"/>
      <w:r w:rsidRPr="003F1658">
        <w:rPr>
          <w:rFonts w:ascii="Times New Roman" w:eastAsia="Times New Roman" w:hAnsi="Times New Roman" w:cs="Times New Roman"/>
          <w:color w:val="000000"/>
          <w:sz w:val="23"/>
          <w:lang w:eastAsia="ru-RU"/>
        </w:rPr>
        <w:t>қа муддати гуруҳларнинг педагог ходимлари меҳнатига қонун ҳужжатларида белгиланган тартибда ҳақ тўланади.</w:t>
      </w:r>
    </w:p>
    <w:p w:rsidR="003F1658" w:rsidRPr="003F1658" w:rsidRDefault="003F1658" w:rsidP="003F1658">
      <w:pPr>
        <w:spacing w:after="0" w:line="240" w:lineRule="auto"/>
        <w:rPr>
          <w:rFonts w:ascii="Times New Roman" w:eastAsia="Times New Roman" w:hAnsi="Times New Roman" w:cs="Times New Roman"/>
          <w:sz w:val="24"/>
          <w:szCs w:val="24"/>
          <w:lang w:eastAsia="ru-RU"/>
        </w:rPr>
      </w:pPr>
      <w:r w:rsidRPr="003F1658">
        <w:rPr>
          <w:rFonts w:ascii="Arial" w:eastAsia="Times New Roman" w:hAnsi="Arial" w:cs="Arial"/>
          <w:color w:val="000000"/>
          <w:sz w:val="23"/>
          <w:szCs w:val="23"/>
          <w:lang w:eastAsia="ru-RU"/>
        </w:rPr>
        <w:br/>
      </w:r>
      <w:r w:rsidRPr="003F1658">
        <w:rPr>
          <w:rFonts w:ascii="Arial" w:eastAsia="Times New Roman" w:hAnsi="Arial" w:cs="Arial"/>
          <w:color w:val="000000"/>
          <w:sz w:val="23"/>
          <w:szCs w:val="23"/>
          <w:lang w:eastAsia="ru-RU"/>
        </w:rPr>
        <w:br/>
      </w:r>
    </w:p>
    <w:p w:rsidR="003F1658" w:rsidRPr="003F1658" w:rsidRDefault="003F1658" w:rsidP="003F1658">
      <w:pPr>
        <w:shd w:val="clear" w:color="auto" w:fill="FFFFFF"/>
        <w:spacing w:after="0" w:line="240" w:lineRule="auto"/>
        <w:ind w:left="615"/>
        <w:rPr>
          <w:rFonts w:ascii="Arial" w:eastAsia="Times New Roman" w:hAnsi="Arial" w:cs="Arial"/>
          <w:color w:val="000000"/>
          <w:sz w:val="23"/>
          <w:szCs w:val="23"/>
          <w:lang w:eastAsia="ru-RU"/>
        </w:rPr>
      </w:pPr>
      <w:r w:rsidRPr="003F1658">
        <w:rPr>
          <w:rFonts w:ascii="Times New Roman" w:eastAsia="Times New Roman" w:hAnsi="Times New Roman" w:cs="Times New Roman"/>
          <w:color w:val="800080"/>
          <w:sz w:val="23"/>
          <w:lang w:eastAsia="ru-RU"/>
        </w:rPr>
        <w:t>Қонун ҳужжатлари маълумотлари миллий базаси (www.lex.uz),</w:t>
      </w:r>
    </w:p>
    <w:p w:rsidR="003F1658" w:rsidRPr="003F1658" w:rsidRDefault="003F1658" w:rsidP="003F1658">
      <w:pPr>
        <w:shd w:val="clear" w:color="auto" w:fill="FFFFFF"/>
        <w:spacing w:after="0" w:line="240" w:lineRule="auto"/>
        <w:ind w:firstLine="615"/>
        <w:jc w:val="both"/>
        <w:rPr>
          <w:rFonts w:ascii="Arial" w:eastAsia="Times New Roman" w:hAnsi="Arial" w:cs="Arial"/>
          <w:color w:val="000000"/>
          <w:sz w:val="23"/>
          <w:szCs w:val="23"/>
          <w:lang w:eastAsia="ru-RU"/>
        </w:rPr>
      </w:pPr>
      <w:r w:rsidRPr="003F1658">
        <w:rPr>
          <w:rFonts w:ascii="Times New Roman" w:eastAsia="Times New Roman" w:hAnsi="Times New Roman" w:cs="Times New Roman"/>
          <w:color w:val="800080"/>
          <w:sz w:val="23"/>
          <w:lang w:eastAsia="ru-RU"/>
        </w:rPr>
        <w:t>2019 йил 14 май</w:t>
      </w:r>
    </w:p>
    <w:p w:rsidR="000D3995" w:rsidRDefault="003F1658"/>
    <w:sectPr w:rsidR="000D3995" w:rsidSect="00847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savePreviewPicture/>
  <w:compat/>
  <w:rsids>
    <w:rsidRoot w:val="003F1658"/>
    <w:rsid w:val="000B0B78"/>
    <w:rsid w:val="001467F3"/>
    <w:rsid w:val="00272BEC"/>
    <w:rsid w:val="003F1658"/>
    <w:rsid w:val="0084709A"/>
    <w:rsid w:val="009E3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3F1658"/>
  </w:style>
  <w:style w:type="character" w:customStyle="1" w:styleId="rvts11">
    <w:name w:val="rvts11"/>
    <w:basedOn w:val="a0"/>
    <w:rsid w:val="003F1658"/>
  </w:style>
  <w:style w:type="paragraph" w:customStyle="1" w:styleId="rvps2">
    <w:name w:val="rvps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F1658"/>
    <w:rPr>
      <w:color w:val="0000FF"/>
      <w:u w:val="single"/>
    </w:rPr>
  </w:style>
  <w:style w:type="paragraph" w:customStyle="1" w:styleId="rvps4">
    <w:name w:val="rvps4"/>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0"/>
    <w:rsid w:val="003F1658"/>
  </w:style>
  <w:style w:type="character" w:customStyle="1" w:styleId="rvts17">
    <w:name w:val="rvts17"/>
    <w:basedOn w:val="a0"/>
    <w:rsid w:val="003F1658"/>
  </w:style>
  <w:style w:type="character" w:customStyle="1" w:styleId="rvts18">
    <w:name w:val="rvts18"/>
    <w:basedOn w:val="a0"/>
    <w:rsid w:val="003F1658"/>
  </w:style>
  <w:style w:type="character" w:customStyle="1" w:styleId="rvts21">
    <w:name w:val="rvts21"/>
    <w:basedOn w:val="a0"/>
    <w:rsid w:val="003F1658"/>
  </w:style>
  <w:style w:type="character" w:customStyle="1" w:styleId="rvts22">
    <w:name w:val="rvts22"/>
    <w:basedOn w:val="a0"/>
    <w:rsid w:val="003F1658"/>
  </w:style>
  <w:style w:type="paragraph" w:customStyle="1" w:styleId="rvps17">
    <w:name w:val="rvps1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F1658"/>
  </w:style>
  <w:style w:type="paragraph" w:customStyle="1" w:styleId="rvps19">
    <w:name w:val="rvps1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
    <w:name w:val="rvps2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
    <w:name w:val="rvps30"/>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
    <w:name w:val="rvps3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
    <w:name w:val="rvps3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
    <w:name w:val="rvps3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
    <w:name w:val="rvps34"/>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
    <w:name w:val="rvps3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
    <w:name w:val="rvps40"/>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
    <w:name w:val="rvps4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
    <w:name w:val="rvps5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
    <w:name w:val="rvps6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
    <w:name w:val="rvps64"/>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
    <w:name w:val="rvps66"/>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
    <w:name w:val="rvps6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
    <w:name w:val="rvps6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
    <w:name w:val="rvps70"/>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
    <w:name w:val="rvps7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
    <w:name w:val="rvps7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
    <w:name w:val="rvps7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4">
    <w:name w:val="rvps74"/>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
    <w:name w:val="rvps7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
    <w:name w:val="rvps76"/>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7">
    <w:name w:val="rvps7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8">
    <w:name w:val="rvps7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9">
    <w:name w:val="rvps7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0">
    <w:name w:val="rvps80"/>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2">
    <w:name w:val="rvps8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3">
    <w:name w:val="rvps8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4">
    <w:name w:val="rvps84"/>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6">
    <w:name w:val="rvps86"/>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7">
    <w:name w:val="rvps8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8">
    <w:name w:val="rvps8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9">
    <w:name w:val="rvps8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0">
    <w:name w:val="rvps90"/>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1">
    <w:name w:val="rvps9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
    <w:name w:val="rvps92"/>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
    <w:name w:val="rvps9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7">
    <w:name w:val="rvps97"/>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9">
    <w:name w:val="rvps99"/>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
    <w:name w:val="rvps101"/>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
    <w:name w:val="rvps103"/>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
    <w:name w:val="rvps105"/>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8">
    <w:name w:val="rvps10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0">
    <w:name w:val="rvps110"/>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3F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4">
    <w:name w:val="rvts24"/>
    <w:basedOn w:val="a0"/>
    <w:rsid w:val="003F1658"/>
  </w:style>
  <w:style w:type="character" w:customStyle="1" w:styleId="rvts25">
    <w:name w:val="rvts25"/>
    <w:basedOn w:val="a0"/>
    <w:rsid w:val="003F1658"/>
  </w:style>
</w:styles>
</file>

<file path=word/webSettings.xml><?xml version="1.0" encoding="utf-8"?>
<w:webSettings xmlns:r="http://schemas.openxmlformats.org/officeDocument/2006/relationships" xmlns:w="http://schemas.openxmlformats.org/wordprocessingml/2006/main">
  <w:divs>
    <w:div w:id="14732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rm.uz/contentf?doc=588619_o%E2%80%98zbekiston_respublikasi_vazirlar_mahkamasining_13_05_2019_y_391-son_maktabgacha_talim_tashkilotlari_faoliyatini_yanada_takomillashtirish_chora-tadbirlari_to%E2%80%98g%E2%80%98risidagi_qarori&amp;products=1_vse_zakonodatelstvo_uzbekistana" TargetMode="External"/><Relationship Id="rId4" Type="http://schemas.openxmlformats.org/officeDocument/2006/relationships/hyperlink" Target="https://nrm.uz/contentf?doc=588619_o%E2%80%98zbekiston_respublikasi_vazirlar_mahkamasining_13_05_2019_y_391-son_maktabgacha_talim_tashkilotlari_faoliyatini_yanada_takomillashtirish_chora-tadbirlari_to%E2%80%98g%E2%80%98risidagi_qarori&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8826</Characters>
  <Application>Microsoft Office Word</Application>
  <DocSecurity>0</DocSecurity>
  <Lines>73</Lines>
  <Paragraphs>20</Paragraphs>
  <ScaleCrop>false</ScaleCrop>
  <Company>office 2007 rus ent:</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fpb</dc:creator>
  <cp:lastModifiedBy>fpb</cp:lastModifiedBy>
  <cp:revision>1</cp:revision>
  <dcterms:created xsi:type="dcterms:W3CDTF">2021-02-22T11:24:00Z</dcterms:created>
  <dcterms:modified xsi:type="dcterms:W3CDTF">2021-02-22T11:24:00Z</dcterms:modified>
</cp:coreProperties>
</file>